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CD15E8" w:rsidP="008815BF">
      <w:pPr>
        <w:ind w:firstLine="567"/>
        <w:jc w:val="right"/>
        <w:rPr>
          <w:sz w:val="24"/>
          <w:szCs w:val="24"/>
        </w:rPr>
      </w:pPr>
      <w:r w:rsidRPr="00CD15E8">
        <w:rPr>
          <w:rFonts w:eastAsia="Times New Roman"/>
          <w:bCs/>
          <w:sz w:val="24"/>
          <w:szCs w:val="24"/>
        </w:rPr>
        <w:t xml:space="preserve">Дело </w:t>
      </w:r>
      <w:r w:rsidRPr="00CD15E8">
        <w:rPr>
          <w:sz w:val="24"/>
          <w:szCs w:val="24"/>
        </w:rPr>
        <w:t>№ 2-</w:t>
      </w:r>
      <w:r w:rsidRPr="00CD15E8" w:rsidR="00E27787">
        <w:rPr>
          <w:sz w:val="24"/>
          <w:szCs w:val="24"/>
        </w:rPr>
        <w:t>1747</w:t>
      </w:r>
      <w:r w:rsidRPr="00CD15E8" w:rsidR="006D0D71">
        <w:rPr>
          <w:sz w:val="24"/>
          <w:szCs w:val="24"/>
        </w:rPr>
        <w:t>-2002/2025</w:t>
      </w:r>
    </w:p>
    <w:p w:rsidR="005A4060" w:rsidRPr="00CD15E8" w:rsidP="008815BF">
      <w:pPr>
        <w:ind w:firstLine="567"/>
        <w:jc w:val="right"/>
        <w:rPr>
          <w:sz w:val="24"/>
          <w:szCs w:val="24"/>
        </w:rPr>
      </w:pPr>
    </w:p>
    <w:p w:rsidR="005A4060" w:rsidRPr="00CD15E8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CD15E8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CD15E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CD15E8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CD15E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CD15E8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CD15E8" w:rsidP="00622048">
      <w:pPr>
        <w:rPr>
          <w:rFonts w:eastAsia="Times New Roman"/>
          <w:bCs/>
          <w:sz w:val="24"/>
          <w:szCs w:val="24"/>
        </w:rPr>
      </w:pPr>
      <w:r w:rsidRPr="00CD15E8">
        <w:rPr>
          <w:rFonts w:eastAsia="Times New Roman"/>
          <w:bCs/>
          <w:sz w:val="24"/>
          <w:szCs w:val="24"/>
        </w:rPr>
        <w:t>19 июня</w:t>
      </w:r>
      <w:r w:rsidRPr="00CD15E8" w:rsidR="006D0D71">
        <w:rPr>
          <w:rFonts w:eastAsia="Times New Roman"/>
          <w:bCs/>
          <w:sz w:val="24"/>
          <w:szCs w:val="24"/>
        </w:rPr>
        <w:t xml:space="preserve"> 2025</w:t>
      </w:r>
      <w:r w:rsidRPr="00CD15E8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CD15E8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CD15E8" w:rsidR="009B2E70">
        <w:rPr>
          <w:rFonts w:eastAsia="Times New Roman"/>
          <w:bCs/>
          <w:sz w:val="24"/>
          <w:szCs w:val="24"/>
        </w:rPr>
        <w:t xml:space="preserve"> </w:t>
      </w:r>
      <w:r w:rsidRPr="00CD15E8" w:rsidR="00622048">
        <w:rPr>
          <w:rFonts w:eastAsia="Times New Roman"/>
          <w:bCs/>
          <w:sz w:val="24"/>
          <w:szCs w:val="24"/>
        </w:rPr>
        <w:t xml:space="preserve">    </w:t>
      </w:r>
      <w:r w:rsidRPr="00CD15E8" w:rsidR="005A4060">
        <w:rPr>
          <w:rFonts w:eastAsia="Times New Roman"/>
          <w:bCs/>
          <w:sz w:val="24"/>
          <w:szCs w:val="24"/>
        </w:rPr>
        <w:t xml:space="preserve">     </w:t>
      </w:r>
      <w:r w:rsidRPr="00CD15E8">
        <w:rPr>
          <w:rFonts w:eastAsia="Times New Roman"/>
          <w:bCs/>
          <w:sz w:val="24"/>
          <w:szCs w:val="24"/>
        </w:rPr>
        <w:t>г. Нефтеюганск</w:t>
      </w:r>
    </w:p>
    <w:p w:rsidR="005A4060" w:rsidRPr="00CD15E8" w:rsidP="00622048">
      <w:pPr>
        <w:rPr>
          <w:rFonts w:eastAsia="Times New Roman"/>
          <w:bCs/>
          <w:sz w:val="24"/>
          <w:szCs w:val="24"/>
        </w:rPr>
      </w:pPr>
    </w:p>
    <w:p w:rsidR="001358E9" w:rsidRPr="00CD15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D15E8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CD15E8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CD15E8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CD15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D15E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CD15E8" w:rsidR="001D3827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CD15E8" w:rsidR="00E27787">
        <w:rPr>
          <w:sz w:val="24"/>
          <w:szCs w:val="24"/>
        </w:rPr>
        <w:t>Сухинину</w:t>
      </w:r>
      <w:r w:rsidRPr="00CD15E8" w:rsidR="00E27787">
        <w:rPr>
          <w:sz w:val="24"/>
          <w:szCs w:val="24"/>
        </w:rPr>
        <w:t xml:space="preserve"> П</w:t>
      </w:r>
      <w:r w:rsidRPr="00CD15E8" w:rsidR="00CD15E8">
        <w:rPr>
          <w:sz w:val="24"/>
          <w:szCs w:val="24"/>
        </w:rPr>
        <w:t>.</w:t>
      </w:r>
      <w:r w:rsidRPr="00CD15E8" w:rsidR="00E27787">
        <w:rPr>
          <w:sz w:val="24"/>
          <w:szCs w:val="24"/>
        </w:rPr>
        <w:t>П</w:t>
      </w:r>
      <w:r w:rsidRPr="00CD15E8" w:rsidR="00CD15E8">
        <w:rPr>
          <w:sz w:val="24"/>
          <w:szCs w:val="24"/>
        </w:rPr>
        <w:t>.</w:t>
      </w:r>
      <w:r w:rsidRPr="00CD15E8" w:rsidR="001D3827">
        <w:rPr>
          <w:sz w:val="24"/>
          <w:szCs w:val="24"/>
        </w:rPr>
        <w:t xml:space="preserve"> </w:t>
      </w:r>
      <w:r w:rsidRPr="00CD15E8" w:rsidR="00104D62">
        <w:rPr>
          <w:sz w:val="24"/>
          <w:szCs w:val="24"/>
        </w:rPr>
        <w:t xml:space="preserve">о взыскании неосновательного обогащения в виде излишне выплаченной </w:t>
      </w:r>
      <w:r w:rsidRPr="00CD15E8" w:rsidR="00E27787">
        <w:rPr>
          <w:sz w:val="24"/>
          <w:szCs w:val="24"/>
        </w:rPr>
        <w:t>ежемесячной денежной выплаты</w:t>
      </w:r>
      <w:r w:rsidRPr="00CD15E8">
        <w:rPr>
          <w:sz w:val="24"/>
          <w:szCs w:val="24"/>
        </w:rPr>
        <w:t>,</w:t>
      </w:r>
    </w:p>
    <w:p w:rsidR="001D3827" w:rsidRPr="00CD15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CD15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CD15E8">
        <w:rPr>
          <w:rFonts w:eastAsia="Times New Roman"/>
          <w:sz w:val="24"/>
          <w:szCs w:val="24"/>
        </w:rPr>
        <w:t>УСТАНОВИЛ</w:t>
      </w:r>
      <w:r w:rsidRPr="00CD15E8">
        <w:rPr>
          <w:rFonts w:eastAsia="Times New Roman"/>
          <w:sz w:val="24"/>
          <w:szCs w:val="24"/>
        </w:rPr>
        <w:t>:</w:t>
      </w:r>
    </w:p>
    <w:p w:rsidR="001358E9" w:rsidRPr="00CD15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D15E8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CD15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CD15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CD15E8">
        <w:rPr>
          <w:rFonts w:eastAsia="Times New Roman"/>
          <w:bCs/>
          <w:sz w:val="24"/>
          <w:szCs w:val="24"/>
        </w:rPr>
        <w:t>РЕШИЛ:</w:t>
      </w:r>
    </w:p>
    <w:p w:rsidR="001358E9" w:rsidRPr="00CD15E8" w:rsidP="00104D62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D15E8">
        <w:rPr>
          <w:sz w:val="24"/>
          <w:szCs w:val="24"/>
        </w:rPr>
        <w:t xml:space="preserve">исковые требования </w:t>
      </w:r>
      <w:r w:rsidRPr="00CD15E8" w:rsidR="001D3827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CD15E8" w:rsidR="00E27787">
        <w:rPr>
          <w:sz w:val="24"/>
          <w:szCs w:val="24"/>
        </w:rPr>
        <w:t>Сухинину</w:t>
      </w:r>
      <w:r w:rsidRPr="00CD15E8" w:rsidR="00E27787">
        <w:rPr>
          <w:sz w:val="24"/>
          <w:szCs w:val="24"/>
        </w:rPr>
        <w:t xml:space="preserve"> П</w:t>
      </w:r>
      <w:r w:rsidRPr="00CD15E8" w:rsidR="00CD15E8">
        <w:rPr>
          <w:sz w:val="24"/>
          <w:szCs w:val="24"/>
        </w:rPr>
        <w:t>.</w:t>
      </w:r>
      <w:r w:rsidRPr="00CD15E8" w:rsidR="00E27787">
        <w:rPr>
          <w:sz w:val="24"/>
          <w:szCs w:val="24"/>
        </w:rPr>
        <w:t xml:space="preserve"> П</w:t>
      </w:r>
      <w:r w:rsidRPr="00CD15E8" w:rsidR="00CD15E8">
        <w:rPr>
          <w:sz w:val="24"/>
          <w:szCs w:val="24"/>
        </w:rPr>
        <w:t>.</w:t>
      </w:r>
      <w:r w:rsidRPr="00CD15E8" w:rsidR="00E27787">
        <w:rPr>
          <w:sz w:val="24"/>
          <w:szCs w:val="24"/>
        </w:rPr>
        <w:t xml:space="preserve"> о взыскании неосновательного обогащения в виде излишне выплаченной ежемесячной денежной выплаты</w:t>
      </w:r>
      <w:r w:rsidRPr="00CD15E8" w:rsidR="009E127B">
        <w:rPr>
          <w:sz w:val="24"/>
          <w:szCs w:val="24"/>
        </w:rPr>
        <w:t xml:space="preserve"> </w:t>
      </w:r>
      <w:r w:rsidRPr="00CD15E8" w:rsidR="006D0D71">
        <w:rPr>
          <w:rFonts w:eastAsia="Times New Roman"/>
          <w:sz w:val="24"/>
          <w:szCs w:val="24"/>
        </w:rPr>
        <w:t>– удовлетворить</w:t>
      </w:r>
      <w:r w:rsidRPr="00CD15E8">
        <w:rPr>
          <w:sz w:val="24"/>
          <w:szCs w:val="24"/>
        </w:rPr>
        <w:t xml:space="preserve">. </w:t>
      </w:r>
    </w:p>
    <w:p w:rsidR="001D3827" w:rsidRPr="00CD15E8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D15E8">
        <w:rPr>
          <w:sz w:val="24"/>
          <w:szCs w:val="24"/>
        </w:rPr>
        <w:t xml:space="preserve">Взыскать с </w:t>
      </w:r>
      <w:r w:rsidRPr="00CD15E8" w:rsidR="00E27787">
        <w:rPr>
          <w:sz w:val="24"/>
          <w:szCs w:val="24"/>
        </w:rPr>
        <w:t>Сухинина</w:t>
      </w:r>
      <w:r w:rsidRPr="00CD15E8" w:rsidR="00E27787">
        <w:rPr>
          <w:sz w:val="24"/>
          <w:szCs w:val="24"/>
        </w:rPr>
        <w:t xml:space="preserve"> П</w:t>
      </w:r>
      <w:r w:rsidRPr="00CD15E8" w:rsidR="00CD15E8">
        <w:rPr>
          <w:sz w:val="24"/>
          <w:szCs w:val="24"/>
        </w:rPr>
        <w:t>.</w:t>
      </w:r>
      <w:r w:rsidRPr="00CD15E8" w:rsidR="00E27787">
        <w:rPr>
          <w:sz w:val="24"/>
          <w:szCs w:val="24"/>
        </w:rPr>
        <w:t xml:space="preserve"> П</w:t>
      </w:r>
      <w:r w:rsidRPr="00CD15E8" w:rsidR="00CD15E8">
        <w:rPr>
          <w:sz w:val="24"/>
          <w:szCs w:val="24"/>
        </w:rPr>
        <w:t>.</w:t>
      </w:r>
      <w:r w:rsidRPr="00CD15E8" w:rsidR="00E27787">
        <w:rPr>
          <w:sz w:val="24"/>
          <w:szCs w:val="24"/>
        </w:rPr>
        <w:t xml:space="preserve"> </w:t>
      </w:r>
      <w:r w:rsidRPr="00CD15E8">
        <w:rPr>
          <w:rFonts w:eastAsia="Times New Roman"/>
          <w:sz w:val="24"/>
          <w:szCs w:val="24"/>
        </w:rPr>
        <w:t>(</w:t>
      </w:r>
      <w:r w:rsidRPr="00CD15E8" w:rsidR="00104D62">
        <w:rPr>
          <w:rFonts w:eastAsia="Times New Roman"/>
          <w:sz w:val="24"/>
          <w:szCs w:val="24"/>
        </w:rPr>
        <w:t xml:space="preserve">СНИЛС </w:t>
      </w:r>
      <w:r w:rsidRPr="00CD15E8" w:rsidR="00CD15E8">
        <w:rPr>
          <w:rFonts w:eastAsia="Times New Roman"/>
          <w:sz w:val="24"/>
          <w:szCs w:val="24"/>
        </w:rPr>
        <w:t>***</w:t>
      </w:r>
      <w:r w:rsidRPr="00CD15E8">
        <w:rPr>
          <w:rFonts w:eastAsia="Times New Roman"/>
          <w:sz w:val="24"/>
          <w:szCs w:val="24"/>
        </w:rPr>
        <w:t>)</w:t>
      </w:r>
      <w:r w:rsidRPr="00CD15E8">
        <w:rPr>
          <w:sz w:val="24"/>
          <w:szCs w:val="24"/>
        </w:rPr>
        <w:t xml:space="preserve"> в пользу </w:t>
      </w:r>
      <w:r w:rsidRPr="00CD15E8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</w:t>
      </w:r>
      <w:r w:rsidRPr="00CD15E8">
        <w:rPr>
          <w:sz w:val="24"/>
          <w:szCs w:val="24"/>
        </w:rPr>
        <w:t>–</w:t>
      </w:r>
      <w:r w:rsidRPr="00CD15E8">
        <w:rPr>
          <w:sz w:val="24"/>
          <w:szCs w:val="24"/>
        </w:rPr>
        <w:t xml:space="preserve"> Югре</w:t>
      </w:r>
      <w:r w:rsidRPr="00CD15E8">
        <w:rPr>
          <w:sz w:val="24"/>
          <w:szCs w:val="24"/>
        </w:rPr>
        <w:t xml:space="preserve"> </w:t>
      </w:r>
      <w:r w:rsidRPr="00CD15E8">
        <w:rPr>
          <w:rFonts w:eastAsia="Times New Roman"/>
          <w:sz w:val="24"/>
          <w:szCs w:val="24"/>
        </w:rPr>
        <w:t>(</w:t>
      </w:r>
      <w:r w:rsidRPr="00CD15E8">
        <w:rPr>
          <w:rFonts w:eastAsia="Times New Roman"/>
          <w:sz w:val="24"/>
          <w:szCs w:val="24"/>
        </w:rPr>
        <w:t xml:space="preserve">ОГРН </w:t>
      </w:r>
      <w:r w:rsidRPr="00CD15E8" w:rsidR="00CD15E8">
        <w:rPr>
          <w:rFonts w:eastAsia="Times New Roman"/>
          <w:sz w:val="24"/>
          <w:szCs w:val="24"/>
        </w:rPr>
        <w:t>***</w:t>
      </w:r>
      <w:r w:rsidRPr="00CD15E8">
        <w:rPr>
          <w:rFonts w:eastAsia="Times New Roman"/>
          <w:sz w:val="24"/>
          <w:szCs w:val="24"/>
        </w:rPr>
        <w:t xml:space="preserve">) </w:t>
      </w:r>
      <w:r w:rsidRPr="00CD15E8" w:rsidR="00E27787">
        <w:rPr>
          <w:sz w:val="24"/>
          <w:szCs w:val="24"/>
        </w:rPr>
        <w:t>излишне выплаченной ежемесячной денежной выплаты</w:t>
      </w:r>
      <w:r w:rsidRPr="00CD15E8" w:rsidR="00104D62">
        <w:rPr>
          <w:sz w:val="24"/>
          <w:szCs w:val="24"/>
        </w:rPr>
        <w:t xml:space="preserve"> </w:t>
      </w:r>
      <w:r w:rsidRPr="00CD15E8">
        <w:rPr>
          <w:sz w:val="24"/>
          <w:szCs w:val="24"/>
        </w:rPr>
        <w:t xml:space="preserve">в размере </w:t>
      </w:r>
      <w:r w:rsidRPr="00CD15E8" w:rsidR="00E27787">
        <w:rPr>
          <w:sz w:val="24"/>
          <w:szCs w:val="24"/>
        </w:rPr>
        <w:t>3 469</w:t>
      </w:r>
      <w:r w:rsidRPr="00CD15E8">
        <w:rPr>
          <w:sz w:val="24"/>
          <w:szCs w:val="24"/>
        </w:rPr>
        <w:t xml:space="preserve"> рубл</w:t>
      </w:r>
      <w:r w:rsidRPr="00CD15E8" w:rsidR="00E27787">
        <w:rPr>
          <w:sz w:val="24"/>
          <w:szCs w:val="24"/>
        </w:rPr>
        <w:t>ей</w:t>
      </w:r>
      <w:r w:rsidRPr="00CD15E8">
        <w:rPr>
          <w:sz w:val="24"/>
          <w:szCs w:val="24"/>
        </w:rPr>
        <w:t xml:space="preserve"> </w:t>
      </w:r>
      <w:r w:rsidRPr="00CD15E8" w:rsidR="00E27787">
        <w:rPr>
          <w:sz w:val="24"/>
          <w:szCs w:val="24"/>
        </w:rPr>
        <w:t>75</w:t>
      </w:r>
      <w:r w:rsidRPr="00CD15E8">
        <w:rPr>
          <w:sz w:val="24"/>
          <w:szCs w:val="24"/>
        </w:rPr>
        <w:t xml:space="preserve"> копе</w:t>
      </w:r>
      <w:r w:rsidRPr="00CD15E8" w:rsidR="00104D62">
        <w:rPr>
          <w:sz w:val="24"/>
          <w:szCs w:val="24"/>
        </w:rPr>
        <w:t>ек</w:t>
      </w:r>
      <w:r w:rsidRPr="00CD15E8">
        <w:rPr>
          <w:sz w:val="24"/>
          <w:szCs w:val="24"/>
        </w:rPr>
        <w:t>.</w:t>
      </w:r>
    </w:p>
    <w:p w:rsidR="001D3827" w:rsidRPr="00CD15E8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D15E8">
        <w:rPr>
          <w:sz w:val="24"/>
          <w:szCs w:val="24"/>
        </w:rPr>
        <w:t xml:space="preserve">Взыскать с </w:t>
      </w:r>
      <w:r w:rsidRPr="00CD15E8" w:rsidR="00E27787">
        <w:rPr>
          <w:sz w:val="24"/>
          <w:szCs w:val="24"/>
        </w:rPr>
        <w:t xml:space="preserve">Сухинина Павла Павловича </w:t>
      </w:r>
      <w:r w:rsidRPr="00CD15E8">
        <w:rPr>
          <w:bCs/>
          <w:sz w:val="24"/>
          <w:szCs w:val="24"/>
        </w:rPr>
        <w:t>в бюджет города Нефтеюганска ХМАО – Югры государственную пошлину в размере 400</w:t>
      </w:r>
      <w:r w:rsidRPr="00CD15E8">
        <w:rPr>
          <w:bCs/>
          <w:sz w:val="24"/>
          <w:szCs w:val="24"/>
        </w:rPr>
        <w:t>0</w:t>
      </w:r>
      <w:r w:rsidRPr="00CD15E8">
        <w:rPr>
          <w:bCs/>
          <w:sz w:val="24"/>
          <w:szCs w:val="24"/>
        </w:rPr>
        <w:t xml:space="preserve"> рублей.</w:t>
      </w:r>
    </w:p>
    <w:p w:rsidR="005A4060" w:rsidRPr="00CD15E8" w:rsidP="005A4060">
      <w:pPr>
        <w:ind w:firstLine="709"/>
        <w:jc w:val="both"/>
        <w:rPr>
          <w:sz w:val="24"/>
          <w:szCs w:val="24"/>
        </w:rPr>
      </w:pPr>
      <w:r w:rsidRPr="00CD15E8">
        <w:rPr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</w:t>
      </w:r>
      <w:r w:rsidRPr="00CD15E8">
        <w:rPr>
          <w:sz w:val="24"/>
          <w:szCs w:val="24"/>
        </w:rP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</w:t>
      </w:r>
      <w:r w:rsidRPr="00CD15E8">
        <w:rPr>
          <w:sz w:val="24"/>
          <w:szCs w:val="24"/>
        </w:rPr>
        <w:t xml:space="preserve"> присутствовали в судебном заседании.</w:t>
      </w:r>
    </w:p>
    <w:p w:rsidR="005A4060" w:rsidRPr="00CD15E8" w:rsidP="005A4060">
      <w:pPr>
        <w:ind w:firstLine="709"/>
        <w:jc w:val="both"/>
        <w:rPr>
          <w:sz w:val="24"/>
          <w:szCs w:val="24"/>
        </w:rPr>
      </w:pPr>
      <w:r w:rsidRPr="00CD15E8">
        <w:rPr>
          <w:sz w:val="24"/>
          <w:szCs w:val="24"/>
        </w:rPr>
        <w:t xml:space="preserve">Мотивированное решение суда составляется в течение </w:t>
      </w:r>
      <w:r w:rsidRPr="00CD15E8" w:rsidR="000616C6">
        <w:rPr>
          <w:sz w:val="24"/>
          <w:szCs w:val="24"/>
        </w:rPr>
        <w:t>десяти</w:t>
      </w:r>
      <w:r w:rsidRPr="00CD15E8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CD15E8" w:rsidP="005A4060">
      <w:pPr>
        <w:ind w:firstLine="709"/>
        <w:jc w:val="both"/>
        <w:rPr>
          <w:rFonts w:cstheme="minorBidi"/>
          <w:sz w:val="24"/>
          <w:szCs w:val="24"/>
        </w:rPr>
      </w:pPr>
      <w:r w:rsidRPr="00CD15E8">
        <w:rPr>
          <w:sz w:val="24"/>
          <w:szCs w:val="24"/>
        </w:rPr>
        <w:t>Ответчик вправе подать в суд, принявший заочное решение, заявл</w:t>
      </w:r>
      <w:r w:rsidRPr="00CD15E8">
        <w:rPr>
          <w:sz w:val="24"/>
          <w:szCs w:val="24"/>
        </w:rPr>
        <w:t>ение об отмене    этого решения суда в течение семи дней со дня вручения ему копии этого решения.</w:t>
      </w:r>
    </w:p>
    <w:p w:rsidR="005A4060" w:rsidRPr="00CD15E8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15E8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</w:t>
      </w:r>
      <w:r w:rsidRPr="00CD15E8">
        <w:rPr>
          <w:sz w:val="24"/>
          <w:szCs w:val="24"/>
        </w:rPr>
        <w:t xml:space="preserve">я суда об отказе в удовлетворении заявления об отмене этого решения суда. </w:t>
      </w:r>
    </w:p>
    <w:p w:rsidR="005A4060" w:rsidRPr="00CD15E8" w:rsidP="005A4060">
      <w:pPr>
        <w:ind w:firstLine="709"/>
        <w:jc w:val="both"/>
        <w:rPr>
          <w:sz w:val="24"/>
          <w:szCs w:val="24"/>
        </w:rPr>
      </w:pPr>
      <w:r w:rsidRPr="00CD15E8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</w:t>
      </w:r>
      <w:r w:rsidRPr="00CD15E8">
        <w:rPr>
          <w:sz w:val="24"/>
          <w:szCs w:val="24"/>
        </w:rPr>
        <w:t>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 w:rsidRPr="00CD15E8">
        <w:rPr>
          <w:sz w:val="24"/>
          <w:szCs w:val="24"/>
        </w:rPr>
        <w:t>ия определения суда об отказе в удовлетворении этого заявления.</w:t>
      </w:r>
    </w:p>
    <w:p w:rsidR="002435C4" w:rsidRPr="00CD15E8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CD15E8" w:rsidP="00CD15E8">
      <w:pPr>
        <w:pStyle w:val="BodyText"/>
        <w:ind w:right="-144"/>
        <w:rPr>
          <w:sz w:val="24"/>
          <w:szCs w:val="24"/>
        </w:rPr>
      </w:pPr>
      <w:r w:rsidRPr="00CD15E8">
        <w:rPr>
          <w:sz w:val="24"/>
          <w:szCs w:val="24"/>
        </w:rPr>
        <w:t xml:space="preserve">                       </w:t>
      </w:r>
      <w:r w:rsidRPr="00CD15E8" w:rsidR="00CD15E8">
        <w:rPr>
          <w:sz w:val="24"/>
          <w:szCs w:val="24"/>
        </w:rPr>
        <w:t>М</w:t>
      </w:r>
      <w:r w:rsidRPr="00CD15E8">
        <w:rPr>
          <w:sz w:val="24"/>
          <w:szCs w:val="24"/>
        </w:rPr>
        <w:t xml:space="preserve">ировой судья                                                 </w:t>
      </w:r>
      <w:r w:rsidRPr="00CD15E8">
        <w:rPr>
          <w:sz w:val="24"/>
          <w:szCs w:val="24"/>
        </w:rPr>
        <w:t>Е.А.Таскаева</w:t>
      </w:r>
    </w:p>
    <w:p w:rsidR="00ED3E82" w:rsidRPr="00CD15E8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CD15E8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CD15E8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04D62"/>
    <w:rsid w:val="001358E9"/>
    <w:rsid w:val="0019553C"/>
    <w:rsid w:val="001D3827"/>
    <w:rsid w:val="002077B2"/>
    <w:rsid w:val="002435C4"/>
    <w:rsid w:val="00260334"/>
    <w:rsid w:val="002830E3"/>
    <w:rsid w:val="002904DF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B55C6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4EB2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27B"/>
    <w:rsid w:val="009E1B6D"/>
    <w:rsid w:val="00A27B77"/>
    <w:rsid w:val="00A6081D"/>
    <w:rsid w:val="00A94A74"/>
    <w:rsid w:val="00AC77B4"/>
    <w:rsid w:val="00AF5B09"/>
    <w:rsid w:val="00B24EA9"/>
    <w:rsid w:val="00B34105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D15E8"/>
    <w:rsid w:val="00CE77D2"/>
    <w:rsid w:val="00D01637"/>
    <w:rsid w:val="00D24762"/>
    <w:rsid w:val="00D669B0"/>
    <w:rsid w:val="00D73853"/>
    <w:rsid w:val="00D9243F"/>
    <w:rsid w:val="00DA2FA8"/>
    <w:rsid w:val="00DE6D5F"/>
    <w:rsid w:val="00DF2E54"/>
    <w:rsid w:val="00E13CC5"/>
    <w:rsid w:val="00E27787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